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D8" w:rsidRPr="00347B1C" w:rsidRDefault="007607D8" w:rsidP="00347B1C">
      <w:pPr>
        <w:widowControl/>
        <w:spacing w:before="100" w:beforeAutospacing="1" w:after="100" w:afterAutospacing="1" w:line="360" w:lineRule="auto"/>
        <w:jc w:val="center"/>
        <w:outlineLvl w:val="4"/>
        <w:rPr>
          <w:rFonts w:asciiTheme="majorEastAsia" w:eastAsiaTheme="majorEastAsia" w:hAnsiTheme="majorEastAsia" w:cs="宋体"/>
          <w:b/>
          <w:bCs/>
          <w:color w:val="0065BF"/>
          <w:kern w:val="0"/>
          <w:sz w:val="30"/>
          <w:szCs w:val="30"/>
        </w:rPr>
      </w:pPr>
      <w:r w:rsidRPr="00347B1C">
        <w:rPr>
          <w:rFonts w:asciiTheme="majorEastAsia" w:eastAsiaTheme="majorEastAsia" w:hAnsiTheme="majorEastAsia" w:cs="宋体"/>
          <w:b/>
          <w:bCs/>
          <w:color w:val="0065BF"/>
          <w:kern w:val="0"/>
          <w:sz w:val="30"/>
          <w:szCs w:val="30"/>
        </w:rPr>
        <w:t>寻找领导力开发的突破口</w:t>
      </w:r>
    </w:p>
    <w:p w:rsidR="007607D8" w:rsidRPr="00347B1C" w:rsidRDefault="007607D8" w:rsidP="00347B1C">
      <w:pPr>
        <w:pStyle w:val="a3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347B1C">
        <w:rPr>
          <w:rFonts w:asciiTheme="minorEastAsia" w:eastAsiaTheme="minorEastAsia" w:hAnsiTheme="minorEastAsia" w:hint="eastAsia"/>
          <w:color w:val="006699"/>
          <w:sz w:val="21"/>
          <w:szCs w:val="21"/>
        </w:rPr>
        <w:t> </w:t>
      </w: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t>美国前国务卿基辛格博士说：“领导就是要让他的人们，从他们现在的地方，带领他们去还没有去过的地方”。所谓领导力，也可以看作是一种特殊的人际影响力，组织中的每一个人都会去影响他人，也要接受他人的影响，因此每个员工都具有潜在的和现实的领导力。 领导力的开发从公司的角度看，是帮助被开发者挑战自我、突破极限，成为基于公司价值观的卓越领导者的行为。我认为，企业进行领导力开发帮助企业完成绩效目标、实现组织愿景。企业可以通过很多种方式培养组织的领导者和后备人才，提升各个层级员工的领导力，进而推进组织的变革，增强组织应对环境变化和激烈竞争的能力，实现公司的战略目标。 </w:t>
      </w:r>
      <w:r w:rsidRPr="00347B1C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7607D8" w:rsidRPr="00347B1C" w:rsidRDefault="007607D8" w:rsidP="00347B1C">
      <w:pPr>
        <w:pStyle w:val="a3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t>    美国前国务卿基辛格博士说：“领导就是要让他的人们，从他们现在的地方，带领他们去还没有去过的地方”。所谓领导力，也可以看作是一种特殊的人际影响力，组织中的每一个人都会去影响他人，也要接受他人的影响，因此每个员工都具有潜在的和现实的领导力。</w:t>
      </w: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    领导力的开发从公司的角度看，是帮助被开发者挑战自我、突破极限，成为基于公司价值观的卓越领导者的行为。我认为，企业进行领导力开发帮助企业完成绩效目标、实现组织愿景。企业可以通过很多种方式培养组织的领导者和后备人才，提升各个层级员工的领导力，进而推进组织的变革，增强组织应对环境变化和激烈竞争的能力，实现公司的战略目标。</w:t>
      </w: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领导力胜任模型搭建并非易事</w:t>
      </w: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   领导力开发的重要性毋庸多谈。大家都知道，空降过来的高管人员失败的几率要远远高于内部提拔，但企业依然努力从外部寻找新CEO及其他高管成员，这说明企业领导力开发离成功尚距时日。这同时说明尽管企业都带着最美好的愿望，在时间与金钱上都做出了持续的投资，但领导力开发一直存在着一些问题。</w:t>
      </w: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    柳传志说过，做企业(领导)，无非是定战略、搭班子、带队伍。对于领导者，一般公认的胜任素质包括：团队建设，即建立有效的团队，带领团队去实现组织的目标；了解公司的业务：熟悉组织，包括不同部门的工作内容，了解公司业务发展和竞争的发展趋势；战略性思维：为组织设计和选择战略，有大局观和思想高度。但几乎每个公司的领导者胜任模型都是不一样的。建立符合公司战略、发展阶段和文化的领导力胜任模型是领导力开发的一大挑战。</w:t>
      </w: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    GE公司认为，一个领导者必须包含以下四种基本素质：一是自我意识，一个领导者应</w:t>
      </w: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该提前意识到要做什么，并且怎样去做；二是交流的能力，一个好的领导者应该是一个懂得沟通并且善于沟通的人；三是领导者需要有一定的财务知识和背景；四是领导者应该在某一领域是一个专家。</w:t>
      </w:r>
      <w:r w:rsidRPr="00347B1C">
        <w:rPr>
          <w:rFonts w:asciiTheme="minorEastAsia" w:eastAsiaTheme="minorEastAsia" w:hAnsiTheme="minorEastAsia" w:hint="eastAsia"/>
          <w:color w:val="000000"/>
          <w:sz w:val="21"/>
          <w:szCs w:val="21"/>
        </w:rPr>
        <w:br/>
        <w:t>    2005年，联想和IBM整合并购完成之后构建了联想全球领导力模型，特别加入了一个能力，叫做“实话实说”的能力，这就是个满足公司发展新生的能力。理由很简单，当两个公司在并购磨合的时候，由于东西方文化的不同，比如，美国人通常同意了就不说话，但中国人不说话，往往意味着他不同意；中国人一般不愿直接表达反对意见，造成了很多的矛盾和麻烦。</w:t>
      </w:r>
      <w:r w:rsidRPr="00347B1C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01594E" w:rsidRPr="00347B1C" w:rsidRDefault="0001594E" w:rsidP="00347B1C">
      <w:pPr>
        <w:spacing w:line="360" w:lineRule="auto"/>
        <w:rPr>
          <w:rFonts w:asciiTheme="minorEastAsia" w:hAnsiTheme="minorEastAsia"/>
          <w:szCs w:val="21"/>
        </w:rPr>
      </w:pPr>
    </w:p>
    <w:p w:rsidR="00347B1C" w:rsidRPr="00347B1C" w:rsidRDefault="00347B1C">
      <w:pPr>
        <w:spacing w:line="360" w:lineRule="auto"/>
        <w:rPr>
          <w:rFonts w:asciiTheme="minorEastAsia" w:hAnsiTheme="minorEastAsia"/>
          <w:szCs w:val="21"/>
        </w:rPr>
      </w:pPr>
    </w:p>
    <w:sectPr w:rsidR="00347B1C" w:rsidRPr="00347B1C" w:rsidSect="00B0427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EE" w:rsidRDefault="00A119EE" w:rsidP="00347B1C">
      <w:r>
        <w:separator/>
      </w:r>
    </w:p>
  </w:endnote>
  <w:endnote w:type="continuationSeparator" w:id="1">
    <w:p w:rsidR="00A119EE" w:rsidRDefault="00A119EE" w:rsidP="0034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1C" w:rsidRPr="00347B1C" w:rsidRDefault="00347B1C" w:rsidP="00347B1C">
    <w:pPr>
      <w:pStyle w:val="a5"/>
      <w:jc w:val="center"/>
    </w:pPr>
    <w:r w:rsidRPr="00347B1C">
      <w:rPr>
        <w:rFonts w:hint="eastAsia"/>
      </w:rPr>
      <w:t>瞪羚财务人才网</w:t>
    </w:r>
    <w:r w:rsidRPr="00347B1C">
      <w:rPr>
        <w:rFonts w:hint="eastAsia"/>
      </w:rPr>
      <w:t xml:space="preserve"> http://www.cfohr.cn </w:t>
    </w:r>
    <w:r w:rsidRPr="00347B1C">
      <w:rPr>
        <w:rFonts w:hint="eastAsia"/>
      </w:rPr>
      <w:t>专注于财会人员的求职、招聘、猎头、培训等职业交流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EE" w:rsidRDefault="00A119EE" w:rsidP="00347B1C">
      <w:r>
        <w:separator/>
      </w:r>
    </w:p>
  </w:footnote>
  <w:footnote w:type="continuationSeparator" w:id="1">
    <w:p w:rsidR="00A119EE" w:rsidRDefault="00A119EE" w:rsidP="0034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1C" w:rsidRPr="00347B1C" w:rsidRDefault="00347B1C" w:rsidP="00347B1C">
    <w:pPr>
      <w:pStyle w:val="a4"/>
      <w:rPr>
        <w:rFonts w:asciiTheme="majorEastAsia" w:eastAsiaTheme="majorEastAsia" w:hAnsiTheme="majorEastAsia"/>
        <w:sz w:val="21"/>
        <w:szCs w:val="21"/>
      </w:rPr>
    </w:pPr>
    <w:r>
      <w:rPr>
        <w:noProof/>
      </w:rPr>
      <w:drawing>
        <wp:inline distT="0" distB="0" distL="0" distR="0">
          <wp:extent cx="1514475" cy="52387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47B1C">
      <w:rPr>
        <w:rFonts w:asciiTheme="majorEastAsia" w:eastAsiaTheme="majorEastAsia" w:hAnsiTheme="majorEastAsia" w:hint="eastAsia"/>
        <w:sz w:val="21"/>
        <w:szCs w:val="21"/>
      </w:rPr>
      <w:t>北京中税汇通财务管理咨询有限公司 400 700 3066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D8"/>
    <w:rsid w:val="0001594E"/>
    <w:rsid w:val="00347B1C"/>
    <w:rsid w:val="007607D8"/>
    <w:rsid w:val="00A119EE"/>
    <w:rsid w:val="00B0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7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7B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7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7B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7B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7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133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>微软中国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闹</dc:creator>
  <cp:keywords/>
  <dc:description/>
  <cp:lastModifiedBy>闹</cp:lastModifiedBy>
  <cp:revision>3</cp:revision>
  <dcterms:created xsi:type="dcterms:W3CDTF">2016-09-22T06:37:00Z</dcterms:created>
  <dcterms:modified xsi:type="dcterms:W3CDTF">2016-09-22T07:04:00Z</dcterms:modified>
</cp:coreProperties>
</file>